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11" w:rsidRPr="00FF0711" w:rsidRDefault="000E516F" w:rsidP="00FF0711">
      <w:pPr>
        <w:spacing w:line="280" w:lineRule="atLeast"/>
        <w:jc w:val="both"/>
        <w:rPr>
          <w:rFonts w:ascii="Georgia" w:hAnsi="Georgia" w:cs="Arial"/>
          <w:color w:val="333333"/>
          <w:sz w:val="32"/>
          <w:szCs w:val="32"/>
        </w:rPr>
      </w:pPr>
      <w:r w:rsidRPr="0033074C">
        <w:rPr>
          <w:rFonts w:ascii="Georgia" w:hAnsi="Georgia" w:cs="Arial"/>
          <w:color w:val="333333"/>
          <w:sz w:val="32"/>
          <w:szCs w:val="32"/>
        </w:rPr>
        <w:t xml:space="preserve">                             </w:t>
      </w:r>
      <w:r w:rsidR="0033074C">
        <w:rPr>
          <w:rFonts w:ascii="Georgia" w:hAnsi="Georgia" w:cs="Arial"/>
          <w:color w:val="333333"/>
          <w:sz w:val="32"/>
          <w:szCs w:val="32"/>
        </w:rPr>
        <w:t xml:space="preserve">      </w:t>
      </w:r>
    </w:p>
    <w:p w:rsidR="00FF0711" w:rsidRPr="00FF0711" w:rsidRDefault="006E7822" w:rsidP="00FF0711">
      <w:pPr>
        <w:spacing w:line="280" w:lineRule="atLeast"/>
        <w:jc w:val="center"/>
        <w:rPr>
          <w:rFonts w:ascii="Calibri" w:hAnsi="Calibri" w:cs="Calibri"/>
          <w:b/>
          <w:bCs/>
          <w:i/>
          <w:color w:val="333333"/>
          <w:sz w:val="40"/>
          <w:szCs w:val="32"/>
        </w:rPr>
      </w:pPr>
      <w:r w:rsidRPr="00FF0711">
        <w:rPr>
          <w:rFonts w:ascii="Calibri" w:hAnsi="Calibri" w:cs="Calibri"/>
          <w:b/>
          <w:bCs/>
          <w:i/>
          <w:color w:val="333333"/>
          <w:sz w:val="40"/>
          <w:szCs w:val="32"/>
        </w:rPr>
        <w:t>Riapre il mercato conta</w:t>
      </w:r>
      <w:r w:rsidR="00B9237E" w:rsidRPr="00FF0711">
        <w:rPr>
          <w:rFonts w:ascii="Calibri" w:hAnsi="Calibri" w:cs="Calibri"/>
          <w:b/>
          <w:bCs/>
          <w:i/>
          <w:color w:val="333333"/>
          <w:sz w:val="40"/>
          <w:szCs w:val="32"/>
        </w:rPr>
        <w:t>dino di San Benedetto Po</w:t>
      </w:r>
    </w:p>
    <w:p w:rsidR="00FF0711" w:rsidRDefault="00FF0711" w:rsidP="00B9237E">
      <w:pPr>
        <w:spacing w:line="280" w:lineRule="atLeast"/>
        <w:jc w:val="center"/>
        <w:rPr>
          <w:rFonts w:ascii="Calibri" w:hAnsi="Calibri" w:cs="Calibri"/>
          <w:b/>
          <w:bCs/>
          <w:i/>
          <w:color w:val="333333"/>
          <w:sz w:val="40"/>
          <w:szCs w:val="32"/>
        </w:rPr>
      </w:pPr>
      <w:r w:rsidRPr="00FF0711">
        <w:rPr>
          <w:rFonts w:ascii="Calibri" w:hAnsi="Calibri" w:cs="Calibri"/>
          <w:b/>
          <w:bCs/>
          <w:i/>
          <w:color w:val="333333"/>
          <w:sz w:val="40"/>
          <w:szCs w:val="32"/>
        </w:rPr>
        <w:t>piazza Marconi</w:t>
      </w:r>
    </w:p>
    <w:p w:rsidR="00FF0711" w:rsidRPr="00FF0711" w:rsidRDefault="00FF0711" w:rsidP="00B9237E">
      <w:pPr>
        <w:spacing w:line="280" w:lineRule="atLeast"/>
        <w:jc w:val="center"/>
        <w:rPr>
          <w:rFonts w:ascii="Calibri" w:hAnsi="Calibri" w:cs="Calibri"/>
          <w:b/>
          <w:bCs/>
          <w:i/>
          <w:color w:val="333333"/>
          <w:sz w:val="40"/>
          <w:szCs w:val="32"/>
        </w:rPr>
      </w:pPr>
      <w:r>
        <w:rPr>
          <w:rFonts w:ascii="Calibri" w:hAnsi="Calibri" w:cs="Calibri"/>
          <w:b/>
          <w:bCs/>
          <w:i/>
          <w:color w:val="333333"/>
          <w:sz w:val="40"/>
          <w:szCs w:val="32"/>
        </w:rPr>
        <w:t>da venerdì 22 maggio 2026</w:t>
      </w:r>
    </w:p>
    <w:p w:rsidR="00FF0711" w:rsidRPr="00FF0711" w:rsidRDefault="00FF0711" w:rsidP="00B9237E">
      <w:pPr>
        <w:spacing w:line="280" w:lineRule="atLeast"/>
        <w:jc w:val="center"/>
        <w:rPr>
          <w:rFonts w:ascii="Calibri" w:hAnsi="Calibri" w:cs="Calibri"/>
          <w:b/>
          <w:bCs/>
          <w:i/>
          <w:color w:val="333333"/>
          <w:sz w:val="40"/>
          <w:szCs w:val="32"/>
        </w:rPr>
      </w:pPr>
      <w:r w:rsidRPr="00FF0711">
        <w:rPr>
          <w:rFonts w:ascii="Calibri" w:hAnsi="Calibri" w:cs="Calibri"/>
          <w:b/>
          <w:bCs/>
          <w:i/>
          <w:color w:val="333333"/>
          <w:sz w:val="40"/>
          <w:szCs w:val="32"/>
        </w:rPr>
        <w:t>ogni venerdì dalle 7.30 alle 13.00</w:t>
      </w:r>
    </w:p>
    <w:p w:rsidR="000C3D89" w:rsidRPr="00FF0711" w:rsidRDefault="000C3D89" w:rsidP="00B9237E">
      <w:pPr>
        <w:spacing w:line="280" w:lineRule="atLeast"/>
        <w:jc w:val="center"/>
        <w:rPr>
          <w:rFonts w:ascii="Calibri" w:hAnsi="Calibri" w:cs="Calibri"/>
          <w:b/>
          <w:bCs/>
          <w:color w:val="333333"/>
          <w:sz w:val="36"/>
          <w:szCs w:val="32"/>
        </w:rPr>
      </w:pPr>
    </w:p>
    <w:p w:rsidR="00F56740" w:rsidRPr="00FF0711" w:rsidRDefault="000C3D89" w:rsidP="000C3D89">
      <w:pPr>
        <w:spacing w:line="280" w:lineRule="atLeast"/>
        <w:jc w:val="both"/>
        <w:rPr>
          <w:rFonts w:ascii="Calibri" w:hAnsi="Calibri" w:cs="Calibri"/>
          <w:bCs/>
          <w:color w:val="333333"/>
          <w:sz w:val="28"/>
          <w:szCs w:val="32"/>
        </w:rPr>
      </w:pPr>
      <w:r w:rsidRPr="00FF0711">
        <w:rPr>
          <w:rFonts w:ascii="Calibri" w:hAnsi="Calibri" w:cs="Calibri"/>
          <w:b/>
          <w:bCs/>
          <w:color w:val="333333"/>
          <w:sz w:val="28"/>
          <w:szCs w:val="32"/>
        </w:rPr>
        <w:t xml:space="preserve">Venerdì </w:t>
      </w:r>
      <w:r w:rsidR="00A6333A" w:rsidRPr="00FF0711">
        <w:rPr>
          <w:rFonts w:ascii="Calibri" w:hAnsi="Calibri" w:cs="Calibri"/>
          <w:b/>
          <w:bCs/>
          <w:color w:val="333333"/>
          <w:sz w:val="28"/>
          <w:szCs w:val="32"/>
        </w:rPr>
        <w:t>2</w:t>
      </w:r>
      <w:r w:rsidR="008C1DBF" w:rsidRPr="00FF0711">
        <w:rPr>
          <w:rFonts w:ascii="Calibri" w:hAnsi="Calibri" w:cs="Calibri"/>
          <w:b/>
          <w:bCs/>
          <w:color w:val="333333"/>
          <w:sz w:val="28"/>
          <w:szCs w:val="32"/>
        </w:rPr>
        <w:t>2</w:t>
      </w:r>
      <w:r w:rsidR="00A6333A" w:rsidRPr="00FF0711">
        <w:rPr>
          <w:rFonts w:ascii="Calibri" w:hAnsi="Calibri" w:cs="Calibri"/>
          <w:b/>
          <w:bCs/>
          <w:color w:val="333333"/>
          <w:sz w:val="28"/>
          <w:szCs w:val="32"/>
        </w:rPr>
        <w:t xml:space="preserve"> maggio</w:t>
      </w:r>
      <w:r w:rsidR="00F56740" w:rsidRPr="00FF0711">
        <w:rPr>
          <w:rFonts w:ascii="Calibri" w:hAnsi="Calibri" w:cs="Calibri"/>
          <w:b/>
          <w:bCs/>
          <w:color w:val="333333"/>
          <w:sz w:val="28"/>
          <w:szCs w:val="32"/>
        </w:rPr>
        <w:t xml:space="preserve"> 202</w:t>
      </w:r>
      <w:r w:rsidR="00F2459D" w:rsidRPr="00FF0711">
        <w:rPr>
          <w:rFonts w:ascii="Calibri" w:hAnsi="Calibri" w:cs="Calibri"/>
          <w:b/>
          <w:bCs/>
          <w:color w:val="333333"/>
          <w:sz w:val="28"/>
          <w:szCs w:val="32"/>
        </w:rPr>
        <w:t>6</w:t>
      </w:r>
      <w:r w:rsidR="00FF0711" w:rsidRPr="00FF0711">
        <w:rPr>
          <w:rFonts w:ascii="Calibri" w:hAnsi="Calibri" w:cs="Calibri"/>
          <w:b/>
          <w:bCs/>
          <w:color w:val="333333"/>
          <w:sz w:val="28"/>
          <w:szCs w:val="32"/>
        </w:rPr>
        <w:t xml:space="preserve"> </w:t>
      </w:r>
      <w:r w:rsidR="00A6333A" w:rsidRPr="00FF0711">
        <w:rPr>
          <w:rFonts w:ascii="Calibri" w:hAnsi="Calibri" w:cs="Calibri"/>
          <w:b/>
          <w:bCs/>
          <w:color w:val="333333"/>
          <w:sz w:val="28"/>
          <w:szCs w:val="32"/>
        </w:rPr>
        <w:t>riapre il mercato contadino di San Benedetto Po</w:t>
      </w:r>
      <w:r w:rsidR="00A6333A" w:rsidRPr="00FF0711">
        <w:rPr>
          <w:rFonts w:ascii="Calibri" w:hAnsi="Calibri" w:cs="Calibri"/>
          <w:bCs/>
          <w:color w:val="333333"/>
          <w:sz w:val="28"/>
          <w:szCs w:val="32"/>
        </w:rPr>
        <w:t>,</w:t>
      </w:r>
      <w:r w:rsidR="00A6333A" w:rsidRPr="00FF0711">
        <w:rPr>
          <w:rFonts w:ascii="Calibri" w:hAnsi="Calibri" w:cs="Calibri"/>
          <w:b/>
          <w:bCs/>
          <w:color w:val="333333"/>
          <w:sz w:val="28"/>
          <w:szCs w:val="32"/>
        </w:rPr>
        <w:t xml:space="preserve"> in piazza </w:t>
      </w:r>
      <w:r w:rsidR="005F6802" w:rsidRPr="00FF0711">
        <w:rPr>
          <w:rFonts w:ascii="Calibri" w:hAnsi="Calibri" w:cs="Calibri"/>
          <w:b/>
          <w:bCs/>
          <w:color w:val="333333"/>
          <w:sz w:val="28"/>
          <w:szCs w:val="32"/>
        </w:rPr>
        <w:t>Guglielmo Marco</w:t>
      </w:r>
      <w:r w:rsidR="0019367F" w:rsidRPr="00FF0711">
        <w:rPr>
          <w:rFonts w:ascii="Calibri" w:hAnsi="Calibri" w:cs="Calibri"/>
          <w:b/>
          <w:bCs/>
          <w:color w:val="333333"/>
          <w:sz w:val="28"/>
          <w:szCs w:val="32"/>
        </w:rPr>
        <w:t>ni</w:t>
      </w:r>
      <w:r w:rsidR="0019367F" w:rsidRPr="00FF0711">
        <w:rPr>
          <w:rFonts w:ascii="Calibri" w:hAnsi="Calibri" w:cs="Calibri"/>
          <w:bCs/>
          <w:color w:val="333333"/>
          <w:sz w:val="28"/>
          <w:szCs w:val="32"/>
        </w:rPr>
        <w:t xml:space="preserve">, </w:t>
      </w:r>
      <w:r w:rsidR="005F6802" w:rsidRPr="00FF0711">
        <w:rPr>
          <w:rFonts w:ascii="Calibri" w:hAnsi="Calibri" w:cs="Calibri"/>
          <w:bCs/>
          <w:color w:val="333333"/>
          <w:sz w:val="28"/>
          <w:szCs w:val="32"/>
        </w:rPr>
        <w:t xml:space="preserve">dietro </w:t>
      </w:r>
      <w:r w:rsidR="00FF0711" w:rsidRPr="00FF0711">
        <w:rPr>
          <w:rFonts w:ascii="Calibri" w:hAnsi="Calibri" w:cs="Calibri"/>
          <w:bCs/>
          <w:color w:val="333333"/>
          <w:sz w:val="28"/>
          <w:szCs w:val="32"/>
        </w:rPr>
        <w:t>il Municipio</w:t>
      </w:r>
      <w:r w:rsidR="005F6802" w:rsidRPr="00FF0711">
        <w:rPr>
          <w:rFonts w:ascii="Calibri" w:hAnsi="Calibri" w:cs="Calibri"/>
          <w:bCs/>
          <w:color w:val="333333"/>
          <w:sz w:val="28"/>
          <w:szCs w:val="32"/>
        </w:rPr>
        <w:t>.</w:t>
      </w:r>
      <w:r w:rsidR="00B35DB7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</w:t>
      </w:r>
      <w:r w:rsidR="00C04CF8" w:rsidRPr="00FF0711">
        <w:rPr>
          <w:rFonts w:ascii="Calibri" w:hAnsi="Calibri" w:cs="Calibri"/>
          <w:bCs/>
          <w:color w:val="333333"/>
          <w:sz w:val="28"/>
          <w:szCs w:val="32"/>
        </w:rPr>
        <w:t xml:space="preserve">Il mercato sarà </w:t>
      </w:r>
      <w:r w:rsidR="00C04CF8" w:rsidRPr="00FF0711">
        <w:rPr>
          <w:rFonts w:ascii="Calibri" w:hAnsi="Calibri" w:cs="Calibri"/>
          <w:b/>
          <w:bCs/>
          <w:color w:val="333333"/>
          <w:sz w:val="28"/>
          <w:szCs w:val="32"/>
        </w:rPr>
        <w:t xml:space="preserve">aperto tutti i venerdì dalle </w:t>
      </w:r>
      <w:r w:rsidR="0000517C" w:rsidRPr="00FF0711">
        <w:rPr>
          <w:rFonts w:ascii="Calibri" w:hAnsi="Calibri" w:cs="Calibri"/>
          <w:b/>
          <w:bCs/>
          <w:color w:val="333333"/>
          <w:sz w:val="28"/>
          <w:szCs w:val="32"/>
        </w:rPr>
        <w:t>7.30</w:t>
      </w:r>
      <w:r w:rsidR="00C04CF8" w:rsidRPr="00FF0711">
        <w:rPr>
          <w:rFonts w:ascii="Calibri" w:hAnsi="Calibri" w:cs="Calibri"/>
          <w:b/>
          <w:bCs/>
          <w:color w:val="333333"/>
          <w:sz w:val="28"/>
          <w:szCs w:val="32"/>
        </w:rPr>
        <w:t xml:space="preserve"> alle 13</w:t>
      </w:r>
      <w:r w:rsidR="00FF0711" w:rsidRPr="00FF0711">
        <w:rPr>
          <w:rFonts w:ascii="Calibri" w:hAnsi="Calibri" w:cs="Calibri"/>
          <w:b/>
          <w:bCs/>
          <w:color w:val="333333"/>
          <w:sz w:val="28"/>
          <w:szCs w:val="32"/>
        </w:rPr>
        <w:t>.00</w:t>
      </w:r>
      <w:r w:rsidR="0047152E" w:rsidRPr="00FF0711">
        <w:rPr>
          <w:rFonts w:ascii="Calibri" w:hAnsi="Calibri" w:cs="Calibri"/>
          <w:bCs/>
          <w:color w:val="333333"/>
          <w:sz w:val="28"/>
          <w:szCs w:val="32"/>
        </w:rPr>
        <w:t>.</w:t>
      </w:r>
      <w:r w:rsidR="00FF0711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La data della riapertura del mercato coincide con la Giornata Mondiale della B</w:t>
      </w:r>
      <w:r w:rsidR="008C1DBF" w:rsidRPr="00FF0711">
        <w:rPr>
          <w:rFonts w:ascii="Calibri" w:hAnsi="Calibri" w:cs="Calibri"/>
          <w:bCs/>
          <w:color w:val="333333"/>
          <w:sz w:val="28"/>
          <w:szCs w:val="32"/>
        </w:rPr>
        <w:t>iodiversità</w:t>
      </w:r>
      <w:r w:rsidR="007456CF" w:rsidRPr="00FF0711">
        <w:rPr>
          <w:rFonts w:ascii="Calibri" w:hAnsi="Calibri" w:cs="Calibri"/>
          <w:bCs/>
          <w:color w:val="333333"/>
          <w:sz w:val="28"/>
          <w:szCs w:val="32"/>
        </w:rPr>
        <w:t>.</w:t>
      </w:r>
      <w:r w:rsidR="008C1DBF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</w:t>
      </w:r>
      <w:r w:rsidR="000852BC" w:rsidRPr="000852BC">
        <w:rPr>
          <w:rFonts w:ascii="Calibri" w:hAnsi="Calibri" w:cs="Calibri"/>
          <w:b/>
          <w:bCs/>
          <w:color w:val="333333"/>
          <w:sz w:val="28"/>
          <w:szCs w:val="32"/>
        </w:rPr>
        <w:t>Alle 11.30 degustazione gratuita di risotto e prodotti locali.</w:t>
      </w:r>
    </w:p>
    <w:p w:rsidR="00FF0711" w:rsidRPr="000852BC" w:rsidRDefault="00FF0711" w:rsidP="000C3D89">
      <w:pPr>
        <w:spacing w:line="280" w:lineRule="atLeast"/>
        <w:jc w:val="both"/>
        <w:rPr>
          <w:rFonts w:ascii="Calibri" w:hAnsi="Calibri" w:cs="Calibri"/>
          <w:bCs/>
          <w:color w:val="333333"/>
          <w:sz w:val="14"/>
          <w:szCs w:val="32"/>
        </w:rPr>
      </w:pPr>
    </w:p>
    <w:p w:rsidR="00A623CF" w:rsidRPr="00FF0711" w:rsidRDefault="001F7B41" w:rsidP="000C3D89">
      <w:pPr>
        <w:spacing w:line="280" w:lineRule="atLeast"/>
        <w:jc w:val="both"/>
        <w:rPr>
          <w:rFonts w:ascii="Calibri" w:hAnsi="Calibri" w:cs="Calibri"/>
          <w:bCs/>
          <w:color w:val="333333"/>
          <w:sz w:val="28"/>
          <w:szCs w:val="32"/>
        </w:rPr>
      </w:pPr>
      <w:r w:rsidRPr="00FF0711">
        <w:rPr>
          <w:rFonts w:ascii="Calibri" w:hAnsi="Calibri" w:cs="Calibri"/>
          <w:bCs/>
          <w:color w:val="333333"/>
          <w:sz w:val="28"/>
          <w:szCs w:val="32"/>
        </w:rPr>
        <w:t>Saranno presenti</w:t>
      </w:r>
      <w:r w:rsidR="00C679F7" w:rsidRPr="00FF0711">
        <w:rPr>
          <w:rFonts w:ascii="Calibri" w:hAnsi="Calibri" w:cs="Calibri"/>
          <w:bCs/>
          <w:color w:val="333333"/>
          <w:sz w:val="28"/>
          <w:szCs w:val="32"/>
        </w:rPr>
        <w:t xml:space="preserve">, innanzitutto, </w:t>
      </w:r>
      <w:r w:rsidR="00D66EA5" w:rsidRPr="000852BC">
        <w:rPr>
          <w:rFonts w:ascii="Calibri" w:hAnsi="Calibri" w:cs="Calibri"/>
          <w:b/>
          <w:bCs/>
          <w:color w:val="333333"/>
          <w:sz w:val="28"/>
          <w:szCs w:val="32"/>
        </w:rPr>
        <w:t>prodotti ortofrutticoli</w:t>
      </w:r>
      <w:r w:rsidR="004D33B4" w:rsidRPr="000852BC">
        <w:rPr>
          <w:rFonts w:ascii="Calibri" w:hAnsi="Calibri" w:cs="Calibri"/>
          <w:b/>
          <w:bCs/>
          <w:color w:val="333333"/>
          <w:sz w:val="28"/>
          <w:szCs w:val="32"/>
        </w:rPr>
        <w:t xml:space="preserve"> </w:t>
      </w:r>
      <w:r w:rsidR="004E78F8" w:rsidRPr="000852BC">
        <w:rPr>
          <w:rFonts w:ascii="Calibri" w:hAnsi="Calibri" w:cs="Calibri"/>
          <w:b/>
          <w:bCs/>
          <w:color w:val="333333"/>
          <w:sz w:val="28"/>
          <w:szCs w:val="32"/>
        </w:rPr>
        <w:t>freschi e trasformati</w:t>
      </w:r>
      <w:r w:rsidR="00FF0711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</w:t>
      </w:r>
      <w:r w:rsidR="004E30A9" w:rsidRPr="00FF0711">
        <w:rPr>
          <w:rFonts w:ascii="Calibri" w:hAnsi="Calibri" w:cs="Calibri"/>
          <w:bCs/>
          <w:color w:val="333333"/>
          <w:sz w:val="28"/>
          <w:szCs w:val="32"/>
        </w:rPr>
        <w:t>p</w:t>
      </w:r>
      <w:r w:rsidR="00FF0711" w:rsidRPr="00FF0711">
        <w:rPr>
          <w:rFonts w:ascii="Calibri" w:hAnsi="Calibri" w:cs="Calibri"/>
          <w:bCs/>
          <w:color w:val="333333"/>
          <w:sz w:val="28"/>
          <w:szCs w:val="32"/>
        </w:rPr>
        <w:t>er garantire</w:t>
      </w:r>
      <w:r w:rsidR="006F254C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a</w:t>
      </w:r>
      <w:r w:rsidR="00772E94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</w:t>
      </w:r>
      <w:r w:rsidR="006F254C" w:rsidRPr="00FF0711">
        <w:rPr>
          <w:rFonts w:ascii="Calibri" w:hAnsi="Calibri" w:cs="Calibri"/>
          <w:bCs/>
          <w:color w:val="333333"/>
          <w:sz w:val="28"/>
          <w:szCs w:val="32"/>
        </w:rPr>
        <w:t>tutti il diritto</w:t>
      </w:r>
      <w:r w:rsidR="00772E94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al consumo di frutta e verdura. In queste ultime settimane, infatti, i prezzi dei prodotti alimentari ed in particolare della frutta hanno registrato </w:t>
      </w:r>
      <w:r w:rsidR="004C4E33" w:rsidRPr="00FF0711">
        <w:rPr>
          <w:rFonts w:ascii="Calibri" w:hAnsi="Calibri" w:cs="Calibri"/>
          <w:bCs/>
          <w:color w:val="333333"/>
          <w:sz w:val="28"/>
          <w:szCs w:val="32"/>
        </w:rPr>
        <w:t xml:space="preserve">nelle catene commerciali </w:t>
      </w:r>
      <w:r w:rsidR="00E17619" w:rsidRPr="00FF0711">
        <w:rPr>
          <w:rFonts w:ascii="Calibri" w:hAnsi="Calibri" w:cs="Calibri"/>
          <w:bCs/>
          <w:color w:val="333333"/>
          <w:sz w:val="28"/>
          <w:szCs w:val="32"/>
        </w:rPr>
        <w:t>forti aumenti</w:t>
      </w:r>
      <w:r w:rsidR="00294523" w:rsidRPr="00FF0711">
        <w:rPr>
          <w:rFonts w:ascii="Calibri" w:hAnsi="Calibri" w:cs="Calibri"/>
          <w:bCs/>
          <w:color w:val="333333"/>
          <w:sz w:val="28"/>
          <w:szCs w:val="32"/>
        </w:rPr>
        <w:t>,</w:t>
      </w:r>
      <w:r w:rsidR="006F254C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</w:t>
      </w:r>
      <w:r w:rsidR="00FC7A0A" w:rsidRPr="00FF0711">
        <w:rPr>
          <w:rFonts w:ascii="Calibri" w:hAnsi="Calibri" w:cs="Calibri"/>
          <w:bCs/>
          <w:color w:val="333333"/>
          <w:sz w:val="28"/>
          <w:szCs w:val="32"/>
        </w:rPr>
        <w:t xml:space="preserve">mentre </w:t>
      </w:r>
      <w:r w:rsidR="00815D51" w:rsidRPr="00FF0711">
        <w:rPr>
          <w:rFonts w:ascii="Calibri" w:hAnsi="Calibri" w:cs="Calibri"/>
          <w:bCs/>
          <w:color w:val="333333"/>
          <w:sz w:val="28"/>
          <w:szCs w:val="32"/>
        </w:rPr>
        <w:t>i mercati contadini hanno</w:t>
      </w:r>
      <w:r w:rsidR="00616392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saputo garantire il consumo di frutta e verdura </w:t>
      </w:r>
      <w:r w:rsidR="00487953" w:rsidRPr="00FF0711">
        <w:rPr>
          <w:rFonts w:ascii="Calibri" w:hAnsi="Calibri" w:cs="Calibri"/>
          <w:bCs/>
          <w:color w:val="333333"/>
          <w:sz w:val="28"/>
          <w:szCs w:val="32"/>
        </w:rPr>
        <w:t>del territorio</w:t>
      </w:r>
      <w:r w:rsidR="00294523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a prezzi equi</w:t>
      </w:r>
      <w:r w:rsidR="00844A82" w:rsidRPr="00FF0711">
        <w:rPr>
          <w:rFonts w:ascii="Calibri" w:hAnsi="Calibri" w:cs="Calibri"/>
          <w:bCs/>
          <w:color w:val="333333"/>
          <w:sz w:val="28"/>
          <w:szCs w:val="32"/>
        </w:rPr>
        <w:t xml:space="preserve">, perché </w:t>
      </w:r>
      <w:r w:rsidR="008F4AC2" w:rsidRPr="00FF0711">
        <w:rPr>
          <w:rFonts w:ascii="Calibri" w:hAnsi="Calibri" w:cs="Calibri"/>
          <w:bCs/>
          <w:color w:val="333333"/>
          <w:sz w:val="28"/>
          <w:szCs w:val="32"/>
        </w:rPr>
        <w:t>non ci sono intermediazioni ma vi è un rapporto diretto tra produttore e consumatore.</w:t>
      </w:r>
    </w:p>
    <w:p w:rsidR="00F53ACA" w:rsidRPr="00FF0711" w:rsidRDefault="00F53ACA" w:rsidP="000C3D89">
      <w:pPr>
        <w:spacing w:line="280" w:lineRule="atLeast"/>
        <w:jc w:val="both"/>
        <w:rPr>
          <w:rFonts w:ascii="Calibri" w:hAnsi="Calibri" w:cs="Calibri"/>
          <w:bCs/>
          <w:color w:val="333333"/>
          <w:sz w:val="28"/>
          <w:szCs w:val="32"/>
        </w:rPr>
      </w:pPr>
      <w:r w:rsidRPr="00FF0711">
        <w:rPr>
          <w:rFonts w:ascii="Calibri" w:hAnsi="Calibri" w:cs="Calibri"/>
          <w:bCs/>
          <w:color w:val="333333"/>
          <w:sz w:val="28"/>
          <w:szCs w:val="32"/>
        </w:rPr>
        <w:t xml:space="preserve">Inoltre, saranno presenti </w:t>
      </w:r>
      <w:r w:rsidRPr="000852BC">
        <w:rPr>
          <w:rFonts w:ascii="Calibri" w:hAnsi="Calibri" w:cs="Calibri"/>
          <w:b/>
          <w:bCs/>
          <w:color w:val="333333"/>
          <w:sz w:val="28"/>
          <w:szCs w:val="32"/>
        </w:rPr>
        <w:t>prodotti da forno, pasta fresca, ragù, mostarde, confetture, carne bovina biologica</w:t>
      </w:r>
      <w:r w:rsidR="000852BC">
        <w:rPr>
          <w:rFonts w:ascii="Calibri" w:hAnsi="Calibri" w:cs="Calibri"/>
          <w:bCs/>
          <w:color w:val="333333"/>
          <w:sz w:val="28"/>
          <w:szCs w:val="32"/>
        </w:rPr>
        <w:t xml:space="preserve">. Nelle prossime settimane </w:t>
      </w:r>
      <w:r w:rsidRPr="00FF0711">
        <w:rPr>
          <w:rFonts w:ascii="Calibri" w:hAnsi="Calibri" w:cs="Calibri"/>
          <w:bCs/>
          <w:color w:val="333333"/>
          <w:sz w:val="28"/>
          <w:szCs w:val="32"/>
        </w:rPr>
        <w:t>sarà presente anche un’azienda agricola</w:t>
      </w:r>
      <w:r w:rsidR="00FF0711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locale</w:t>
      </w:r>
      <w:r w:rsidRPr="00FF0711">
        <w:rPr>
          <w:rFonts w:ascii="Calibri" w:hAnsi="Calibri" w:cs="Calibri"/>
          <w:bCs/>
          <w:color w:val="333333"/>
          <w:sz w:val="28"/>
          <w:szCs w:val="32"/>
        </w:rPr>
        <w:t xml:space="preserve"> con </w:t>
      </w:r>
      <w:r w:rsidRPr="000852BC">
        <w:rPr>
          <w:rFonts w:ascii="Calibri" w:hAnsi="Calibri" w:cs="Calibri"/>
          <w:b/>
          <w:bCs/>
          <w:color w:val="333333"/>
          <w:sz w:val="28"/>
          <w:szCs w:val="32"/>
        </w:rPr>
        <w:t>formaggi e salumi</w:t>
      </w:r>
      <w:r w:rsidR="00B75F70" w:rsidRPr="00FF0711">
        <w:rPr>
          <w:rFonts w:ascii="Calibri" w:hAnsi="Calibri" w:cs="Calibri"/>
          <w:bCs/>
          <w:color w:val="333333"/>
          <w:sz w:val="28"/>
          <w:szCs w:val="32"/>
        </w:rPr>
        <w:t>.</w:t>
      </w:r>
    </w:p>
    <w:p w:rsidR="00FF0711" w:rsidRPr="000852BC" w:rsidRDefault="00FF0711" w:rsidP="000C3D89">
      <w:pPr>
        <w:spacing w:line="280" w:lineRule="atLeast"/>
        <w:jc w:val="both"/>
        <w:rPr>
          <w:rFonts w:ascii="Calibri" w:hAnsi="Calibri" w:cs="Calibri"/>
          <w:bCs/>
          <w:color w:val="333333"/>
          <w:sz w:val="14"/>
          <w:szCs w:val="32"/>
        </w:rPr>
      </w:pPr>
    </w:p>
    <w:p w:rsidR="00A515DD" w:rsidRDefault="00CA2C74" w:rsidP="00F13559">
      <w:pPr>
        <w:spacing w:line="280" w:lineRule="atLeast"/>
        <w:jc w:val="both"/>
        <w:rPr>
          <w:rFonts w:ascii="Calibri" w:hAnsi="Calibri" w:cs="Calibri"/>
          <w:b/>
          <w:bCs/>
          <w:color w:val="333333"/>
          <w:sz w:val="28"/>
          <w:szCs w:val="32"/>
        </w:rPr>
      </w:pPr>
      <w:r w:rsidRPr="00FF0711">
        <w:rPr>
          <w:rFonts w:ascii="Calibri" w:hAnsi="Calibri" w:cs="Calibri"/>
          <w:bCs/>
          <w:color w:val="333333"/>
          <w:sz w:val="28"/>
          <w:szCs w:val="32"/>
        </w:rPr>
        <w:t>I mercati contadini sono luoghi in cui si sta bene, si respira un’atmosfera familiare, ci si scamb</w:t>
      </w:r>
      <w:r w:rsidR="00FF0711" w:rsidRPr="00FF0711">
        <w:rPr>
          <w:rFonts w:ascii="Calibri" w:hAnsi="Calibri" w:cs="Calibri"/>
          <w:bCs/>
          <w:color w:val="333333"/>
          <w:sz w:val="28"/>
          <w:szCs w:val="32"/>
        </w:rPr>
        <w:t>iano esperienze</w:t>
      </w:r>
      <w:r w:rsidR="00071196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e si intrecciano </w:t>
      </w:r>
      <w:r w:rsidR="006D2ADF" w:rsidRPr="00FF0711">
        <w:rPr>
          <w:rFonts w:ascii="Calibri" w:hAnsi="Calibri" w:cs="Calibri"/>
          <w:bCs/>
          <w:color w:val="333333"/>
          <w:sz w:val="28"/>
          <w:szCs w:val="32"/>
        </w:rPr>
        <w:t xml:space="preserve">storie, sapori e consigli.  Gli agricoltori presenti al mercato, infatti, </w:t>
      </w:r>
      <w:r w:rsidR="007C7502" w:rsidRPr="00FF0711">
        <w:rPr>
          <w:rFonts w:ascii="Calibri" w:hAnsi="Calibri" w:cs="Calibri"/>
          <w:bCs/>
          <w:color w:val="333333"/>
          <w:sz w:val="28"/>
          <w:szCs w:val="32"/>
        </w:rPr>
        <w:t xml:space="preserve">sono a disposizione per </w:t>
      </w:r>
      <w:r w:rsidR="007F1976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fornire </w:t>
      </w:r>
      <w:r w:rsidR="007C7502" w:rsidRPr="00FF0711">
        <w:rPr>
          <w:rFonts w:ascii="Calibri" w:hAnsi="Calibri" w:cs="Calibri"/>
          <w:bCs/>
          <w:color w:val="333333"/>
          <w:sz w:val="28"/>
          <w:szCs w:val="32"/>
        </w:rPr>
        <w:t>informazioni</w:t>
      </w:r>
      <w:r w:rsidR="00F02DBD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sulle modalità di coltivazione e sul loro impieg</w:t>
      </w:r>
      <w:r w:rsidR="00A515DD" w:rsidRPr="00FF0711">
        <w:rPr>
          <w:rFonts w:ascii="Calibri" w:hAnsi="Calibri" w:cs="Calibri"/>
          <w:bCs/>
          <w:color w:val="333333"/>
          <w:sz w:val="28"/>
          <w:szCs w:val="32"/>
        </w:rPr>
        <w:t>o in cucina</w:t>
      </w:r>
      <w:r w:rsidR="002C00E6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con ricette </w:t>
      </w:r>
      <w:r w:rsidR="00167F9A" w:rsidRPr="00FF0711">
        <w:rPr>
          <w:rFonts w:ascii="Calibri" w:hAnsi="Calibri" w:cs="Calibri"/>
          <w:bCs/>
          <w:color w:val="333333"/>
          <w:sz w:val="28"/>
          <w:szCs w:val="32"/>
        </w:rPr>
        <w:t>e suggerimenti</w:t>
      </w:r>
      <w:r w:rsidR="00A515DD" w:rsidRPr="000852BC">
        <w:rPr>
          <w:rFonts w:ascii="Calibri" w:hAnsi="Calibri" w:cs="Calibri"/>
          <w:b/>
          <w:bCs/>
          <w:color w:val="333333"/>
          <w:sz w:val="28"/>
          <w:szCs w:val="32"/>
        </w:rPr>
        <w:t>.</w:t>
      </w:r>
      <w:r w:rsidR="006F55FD" w:rsidRPr="000852BC">
        <w:rPr>
          <w:rFonts w:ascii="Calibri" w:hAnsi="Calibri" w:cs="Calibri"/>
          <w:b/>
          <w:bCs/>
          <w:color w:val="333333"/>
          <w:sz w:val="28"/>
          <w:szCs w:val="32"/>
        </w:rPr>
        <w:t xml:space="preserve"> </w:t>
      </w:r>
      <w:r w:rsidR="00A515DD" w:rsidRPr="000852BC">
        <w:rPr>
          <w:rFonts w:ascii="Calibri" w:hAnsi="Calibri" w:cs="Calibri"/>
          <w:b/>
          <w:bCs/>
          <w:color w:val="333333"/>
          <w:sz w:val="28"/>
          <w:szCs w:val="32"/>
        </w:rPr>
        <w:t xml:space="preserve">I prodotti posti in vendita provengono dalle campagne vicine </w:t>
      </w:r>
      <w:r w:rsidR="002F5D69" w:rsidRPr="000852BC">
        <w:rPr>
          <w:rFonts w:ascii="Calibri" w:hAnsi="Calibri" w:cs="Calibri"/>
          <w:b/>
          <w:bCs/>
          <w:color w:val="333333"/>
          <w:sz w:val="28"/>
          <w:szCs w:val="32"/>
        </w:rPr>
        <w:t xml:space="preserve">ed hanno una forte connessione con il territorio, </w:t>
      </w:r>
      <w:r w:rsidR="00BC2CE0" w:rsidRPr="000852BC">
        <w:rPr>
          <w:rFonts w:ascii="Calibri" w:hAnsi="Calibri" w:cs="Calibri"/>
          <w:b/>
          <w:bCs/>
          <w:color w:val="333333"/>
          <w:sz w:val="28"/>
          <w:szCs w:val="32"/>
        </w:rPr>
        <w:t>sono genuini e fanno bene alla salute perché non sono artefatti.</w:t>
      </w:r>
    </w:p>
    <w:p w:rsidR="000852BC" w:rsidRPr="000852BC" w:rsidRDefault="000852BC" w:rsidP="00F13559">
      <w:pPr>
        <w:spacing w:line="280" w:lineRule="atLeast"/>
        <w:jc w:val="both"/>
        <w:rPr>
          <w:rFonts w:ascii="Calibri" w:hAnsi="Calibri" w:cs="Calibri"/>
          <w:b/>
          <w:bCs/>
          <w:color w:val="333333"/>
          <w:sz w:val="14"/>
          <w:szCs w:val="32"/>
        </w:rPr>
      </w:pPr>
    </w:p>
    <w:p w:rsidR="000852BC" w:rsidRDefault="00AC018E" w:rsidP="00F13559">
      <w:pPr>
        <w:spacing w:line="280" w:lineRule="atLeast"/>
        <w:jc w:val="both"/>
        <w:rPr>
          <w:rFonts w:ascii="Calibri" w:hAnsi="Calibri" w:cs="Calibri"/>
          <w:bCs/>
          <w:color w:val="333333"/>
          <w:sz w:val="28"/>
          <w:szCs w:val="32"/>
        </w:rPr>
      </w:pPr>
      <w:r w:rsidRPr="00FF0711">
        <w:rPr>
          <w:rFonts w:ascii="Calibri" w:hAnsi="Calibri" w:cs="Calibri"/>
          <w:bCs/>
          <w:color w:val="333333"/>
          <w:sz w:val="28"/>
          <w:szCs w:val="32"/>
        </w:rPr>
        <w:t xml:space="preserve">I mercati contadini sono </w:t>
      </w:r>
      <w:r w:rsidR="00906C83" w:rsidRPr="00FF0711">
        <w:rPr>
          <w:rFonts w:ascii="Calibri" w:hAnsi="Calibri" w:cs="Calibri"/>
          <w:bCs/>
          <w:color w:val="333333"/>
          <w:sz w:val="28"/>
          <w:szCs w:val="32"/>
        </w:rPr>
        <w:t>una risposta concreta alla concentrazione del potere alimentare</w:t>
      </w:r>
      <w:r w:rsidR="002C4ADE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e riportano il cibo ad una dimensione umana</w:t>
      </w:r>
      <w:r w:rsidR="007F7515" w:rsidRPr="00FF0711">
        <w:rPr>
          <w:rFonts w:ascii="Calibri" w:hAnsi="Calibri" w:cs="Calibri"/>
          <w:bCs/>
          <w:color w:val="333333"/>
          <w:sz w:val="28"/>
          <w:szCs w:val="32"/>
        </w:rPr>
        <w:t xml:space="preserve">, accorciando la distanza tra chi produce </w:t>
      </w:r>
      <w:r w:rsidR="002B2C95" w:rsidRPr="00FF0711">
        <w:rPr>
          <w:rFonts w:ascii="Calibri" w:hAnsi="Calibri" w:cs="Calibri"/>
          <w:bCs/>
          <w:color w:val="333333"/>
          <w:sz w:val="28"/>
          <w:szCs w:val="32"/>
        </w:rPr>
        <w:t>e chi consuma.</w:t>
      </w:r>
      <w:r w:rsidR="002F064C" w:rsidRPr="00FF0711">
        <w:rPr>
          <w:rFonts w:ascii="Calibri" w:hAnsi="Calibri" w:cs="Calibri"/>
          <w:bCs/>
          <w:color w:val="333333"/>
          <w:sz w:val="28"/>
          <w:szCs w:val="32"/>
        </w:rPr>
        <w:t xml:space="preserve">    </w:t>
      </w:r>
    </w:p>
    <w:p w:rsidR="000852BC" w:rsidRPr="000852BC" w:rsidRDefault="000852BC" w:rsidP="00F13559">
      <w:pPr>
        <w:spacing w:line="280" w:lineRule="atLeast"/>
        <w:jc w:val="both"/>
        <w:rPr>
          <w:rFonts w:ascii="Calibri" w:hAnsi="Calibri" w:cs="Calibri"/>
          <w:bCs/>
          <w:color w:val="333333"/>
          <w:sz w:val="6"/>
          <w:szCs w:val="32"/>
        </w:rPr>
      </w:pPr>
    </w:p>
    <w:p w:rsidR="008C045B" w:rsidRPr="000852BC" w:rsidRDefault="006F55FD" w:rsidP="000852BC">
      <w:pPr>
        <w:spacing w:line="280" w:lineRule="atLeast"/>
        <w:jc w:val="center"/>
        <w:rPr>
          <w:rFonts w:ascii="Calibri" w:hAnsi="Calibri" w:cs="Calibri"/>
          <w:b/>
          <w:bCs/>
          <w:i/>
          <w:color w:val="FF0000"/>
          <w:sz w:val="36"/>
          <w:szCs w:val="32"/>
        </w:rPr>
      </w:pPr>
      <w:r w:rsidRPr="000852BC">
        <w:rPr>
          <w:rFonts w:ascii="Calibri" w:hAnsi="Calibri" w:cs="Calibri"/>
          <w:b/>
          <w:bCs/>
          <w:i/>
          <w:color w:val="FF0000"/>
          <w:sz w:val="36"/>
          <w:szCs w:val="32"/>
        </w:rPr>
        <w:t>Per l’occasione, alle ore 11.30, sarà organizzata</w:t>
      </w:r>
      <w:r w:rsidR="000852BC" w:rsidRPr="000852BC">
        <w:rPr>
          <w:rFonts w:ascii="Calibri" w:hAnsi="Calibri" w:cs="Calibri"/>
          <w:b/>
          <w:bCs/>
          <w:i/>
          <w:color w:val="FF0000"/>
          <w:sz w:val="36"/>
          <w:szCs w:val="32"/>
        </w:rPr>
        <w:t xml:space="preserve"> una degustazione gratuita di </w:t>
      </w:r>
      <w:r w:rsidR="00DE5319" w:rsidRPr="000852BC">
        <w:rPr>
          <w:rFonts w:ascii="Calibri" w:hAnsi="Calibri" w:cs="Calibri"/>
          <w:b/>
          <w:bCs/>
          <w:i/>
          <w:color w:val="FF0000"/>
          <w:sz w:val="36"/>
          <w:szCs w:val="32"/>
        </w:rPr>
        <w:t>risotto e prodotti locali.</w:t>
      </w:r>
      <w:r w:rsidR="000852BC" w:rsidRPr="000852BC">
        <w:rPr>
          <w:rFonts w:ascii="Calibri" w:hAnsi="Calibri" w:cs="Calibri"/>
          <w:b/>
          <w:bCs/>
          <w:i/>
          <w:color w:val="FF0000"/>
          <w:sz w:val="36"/>
          <w:szCs w:val="32"/>
        </w:rPr>
        <w:t xml:space="preserve"> Tutta la cittadinanza è invitata.</w:t>
      </w:r>
    </w:p>
    <w:p w:rsidR="00B9237E" w:rsidRPr="00FF0711" w:rsidRDefault="00B9237E" w:rsidP="00B9237E">
      <w:pPr>
        <w:spacing w:line="280" w:lineRule="atLeast"/>
        <w:jc w:val="center"/>
        <w:rPr>
          <w:bCs/>
          <w:sz w:val="28"/>
          <w:szCs w:val="28"/>
        </w:rPr>
      </w:pPr>
    </w:p>
    <w:sectPr w:rsidR="00B9237E" w:rsidRPr="00FF0711" w:rsidSect="005F6802">
      <w:headerReference w:type="default" r:id="rId10"/>
      <w:footerReference w:type="default" r:id="rId11"/>
      <w:pgSz w:w="11906" w:h="16838"/>
      <w:pgMar w:top="284" w:right="707" w:bottom="1134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26" w:rsidRDefault="00ED1926" w:rsidP="00CC693D">
      <w:r>
        <w:separator/>
      </w:r>
    </w:p>
  </w:endnote>
  <w:endnote w:type="continuationSeparator" w:id="0">
    <w:p w:rsidR="00ED1926" w:rsidRDefault="00ED1926" w:rsidP="00CC693D">
      <w:r>
        <w:continuationSeparator/>
      </w:r>
    </w:p>
  </w:endnote>
  <w:endnote w:type="continuationNotice" w:id="1">
    <w:p w:rsidR="00ED1926" w:rsidRDefault="00ED19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93D" w:rsidRDefault="00CC693D" w:rsidP="00CC693D">
    <w:pPr>
      <w:pStyle w:val="Pidipagina"/>
      <w:ind w:right="360"/>
      <w:jc w:val="center"/>
    </w:pPr>
    <w:r>
      <w:t>Consorzio agrituristico mantovano Verdi terre d’acqua</w:t>
    </w:r>
  </w:p>
  <w:p w:rsidR="00CC693D" w:rsidRDefault="00CC693D" w:rsidP="00CC693D">
    <w:pPr>
      <w:pStyle w:val="Pidipagina"/>
      <w:ind w:right="360"/>
      <w:jc w:val="center"/>
    </w:pPr>
    <w:r>
      <w:t xml:space="preserve">Mantova strada </w:t>
    </w:r>
    <w:proofErr w:type="spellStart"/>
    <w:r>
      <w:t>Chiesanuova</w:t>
    </w:r>
    <w:proofErr w:type="spellEnd"/>
    <w:r>
      <w:t xml:space="preserve">, </w:t>
    </w:r>
    <w:proofErr w:type="spellStart"/>
    <w:r>
      <w:t>n°</w:t>
    </w:r>
    <w:proofErr w:type="spellEnd"/>
    <w:r>
      <w:t xml:space="preserve"> 8 tel. 0376324889 </w:t>
    </w:r>
    <w:proofErr w:type="spellStart"/>
    <w:r>
      <w:t>cell</w:t>
    </w:r>
    <w:proofErr w:type="spellEnd"/>
    <w:r>
      <w:t>.3292127504 info@agriturismomantova.it</w:t>
    </w:r>
  </w:p>
  <w:p w:rsidR="00CC693D" w:rsidRPr="00CC693D" w:rsidRDefault="00CC693D" w:rsidP="00CC693D">
    <w:pPr>
      <w:pStyle w:val="Pidipagina"/>
    </w:pPr>
    <w:r>
      <w:t xml:space="preserve">   </w:t>
    </w:r>
    <w:hyperlink r:id="rId1" w:history="1">
      <w:r w:rsidRPr="006E1D6F">
        <w:rPr>
          <w:rStyle w:val="Collegamentoipertestuale"/>
          <w:rFonts w:eastAsiaTheme="majorEastAsia"/>
        </w:rPr>
        <w:t>www.agriturismomantova.it</w:t>
      </w:r>
    </w:hyperlink>
    <w:r>
      <w:t xml:space="preserve">  </w:t>
    </w:r>
    <w:hyperlink r:id="rId2" w:history="1">
      <w:r w:rsidRPr="00E55D52">
        <w:rPr>
          <w:rStyle w:val="Collegamentoipertestuale"/>
          <w:rFonts w:eastAsiaTheme="majorEastAsia"/>
        </w:rPr>
        <w:t>www.prodottoinfattoria.it</w:t>
      </w:r>
    </w:hyperlink>
    <w:r>
      <w:t xml:space="preserve"> </w:t>
    </w:r>
    <w:hyperlink r:id="rId3" w:history="1">
      <w:r w:rsidRPr="00E55D52">
        <w:rPr>
          <w:rStyle w:val="Collegamentoipertestuale"/>
          <w:rFonts w:eastAsiaTheme="majorEastAsia"/>
        </w:rPr>
        <w:t>www.consorzioagrituristicomantovano.it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26" w:rsidRDefault="00ED1926" w:rsidP="00CC693D">
      <w:r>
        <w:separator/>
      </w:r>
    </w:p>
  </w:footnote>
  <w:footnote w:type="continuationSeparator" w:id="0">
    <w:p w:rsidR="00ED1926" w:rsidRDefault="00ED1926" w:rsidP="00CC693D">
      <w:r>
        <w:continuationSeparator/>
      </w:r>
    </w:p>
  </w:footnote>
  <w:footnote w:type="continuationNotice" w:id="1">
    <w:p w:rsidR="00ED1926" w:rsidRDefault="00ED19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5E8" w:rsidRDefault="00FF0711">
    <w:pPr>
      <w:pStyle w:val="Intestazione"/>
      <w:rPr>
        <w:rFonts w:ascii="Georgia" w:eastAsia="Calibri" w:hAnsi="Georgia" w:cs="Calibri"/>
        <w:b/>
        <w:bCs/>
        <w:noProof/>
        <w:sz w:val="48"/>
        <w:szCs w:val="48"/>
      </w:rPr>
    </w:pPr>
    <w:r>
      <w:rPr>
        <w:rFonts w:ascii="Georgia" w:eastAsia="Calibri" w:hAnsi="Georgia" w:cs="Calibri"/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191135</wp:posOffset>
          </wp:positionV>
          <wp:extent cx="1223645" cy="1139190"/>
          <wp:effectExtent l="0" t="0" r="0" b="0"/>
          <wp:wrapSquare wrapText="bothSides"/>
          <wp:docPr id="2" name="Immagine 0" descr="Logo Città e Borghi-01-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ittà e Borghi-01-ai.png"/>
                  <pic:cNvPicPr/>
                </pic:nvPicPr>
                <pic:blipFill>
                  <a:blip r:embed="rId1"/>
                  <a:srcRect l="15761" r="8675"/>
                  <a:stretch>
                    <a:fillRect/>
                  </a:stretch>
                </pic:blipFill>
                <pic:spPr>
                  <a:xfrm>
                    <a:off x="0" y="0"/>
                    <a:ext cx="1223645" cy="1139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Calibri" w:hAnsi="Georgia" w:cs="Calibri"/>
        <w:b/>
        <w:bCs/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1307465</wp:posOffset>
          </wp:positionH>
          <wp:positionV relativeFrom="paragraph">
            <wp:posOffset>260985</wp:posOffset>
          </wp:positionV>
          <wp:extent cx="1316990" cy="1068705"/>
          <wp:effectExtent l="19050" t="0" r="0" b="0"/>
          <wp:wrapSquare wrapText="left"/>
          <wp:docPr id="95240712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05E8" w:rsidRDefault="004005E8" w:rsidP="00FF0711">
    <w:pPr>
      <w:pStyle w:val="Intestazione"/>
      <w:tabs>
        <w:tab w:val="clear" w:pos="4819"/>
        <w:tab w:val="clear" w:pos="9638"/>
        <w:tab w:val="center" w:pos="5174"/>
      </w:tabs>
      <w:rPr>
        <w:rFonts w:ascii="Georgia" w:eastAsia="Calibri" w:hAnsi="Georgia" w:cs="Calibri"/>
        <w:b/>
        <w:bCs/>
        <w:noProof/>
        <w:sz w:val="48"/>
        <w:szCs w:val="48"/>
      </w:rPr>
    </w:pPr>
    <w:r>
      <w:rPr>
        <w:noProof/>
      </w:rPr>
      <w:drawing>
        <wp:inline distT="0" distB="0" distL="0" distR="0">
          <wp:extent cx="1112108" cy="865607"/>
          <wp:effectExtent l="0" t="0" r="0" b="0"/>
          <wp:docPr id="498833362" name="Immagine 1" descr="Immagine che contiene testo, Carattere, poster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76832" name="Immagine 1" descr="Immagine che contiene testo, Carattere, poster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102" cy="86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0711">
      <w:rPr>
        <w:rFonts w:ascii="Georgia" w:eastAsia="Calibri" w:hAnsi="Georgia" w:cs="Calibri"/>
        <w:b/>
        <w:bCs/>
        <w:noProof/>
        <w:sz w:val="48"/>
        <w:szCs w:val="48"/>
      </w:rPr>
      <w:tab/>
    </w:r>
  </w:p>
  <w:p w:rsidR="00D50F6F" w:rsidRDefault="00D50F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95F"/>
    <w:multiLevelType w:val="hybridMultilevel"/>
    <w:tmpl w:val="571643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A187D"/>
    <w:multiLevelType w:val="hybridMultilevel"/>
    <w:tmpl w:val="746252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D0CBD"/>
    <w:multiLevelType w:val="hybridMultilevel"/>
    <w:tmpl w:val="E34690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C693D"/>
    <w:rsid w:val="00002EE7"/>
    <w:rsid w:val="0000517C"/>
    <w:rsid w:val="00012697"/>
    <w:rsid w:val="00022C14"/>
    <w:rsid w:val="00023857"/>
    <w:rsid w:val="00033E8E"/>
    <w:rsid w:val="00067993"/>
    <w:rsid w:val="00071196"/>
    <w:rsid w:val="00076287"/>
    <w:rsid w:val="00081FA1"/>
    <w:rsid w:val="000852BC"/>
    <w:rsid w:val="000973BC"/>
    <w:rsid w:val="000A3EDD"/>
    <w:rsid w:val="000C3D89"/>
    <w:rsid w:val="000C56DB"/>
    <w:rsid w:val="000D4347"/>
    <w:rsid w:val="000D5BF6"/>
    <w:rsid w:val="000E1D76"/>
    <w:rsid w:val="000E516F"/>
    <w:rsid w:val="000E6042"/>
    <w:rsid w:val="000F1BF2"/>
    <w:rsid w:val="0010248A"/>
    <w:rsid w:val="001038B9"/>
    <w:rsid w:val="00103B15"/>
    <w:rsid w:val="00111F0E"/>
    <w:rsid w:val="00133E9B"/>
    <w:rsid w:val="001457A9"/>
    <w:rsid w:val="0015122D"/>
    <w:rsid w:val="001646CE"/>
    <w:rsid w:val="00167F9A"/>
    <w:rsid w:val="001700AE"/>
    <w:rsid w:val="00183803"/>
    <w:rsid w:val="0019367F"/>
    <w:rsid w:val="00194BD1"/>
    <w:rsid w:val="001A6794"/>
    <w:rsid w:val="001B6612"/>
    <w:rsid w:val="001D6BDC"/>
    <w:rsid w:val="001F7B41"/>
    <w:rsid w:val="00200E78"/>
    <w:rsid w:val="002059F0"/>
    <w:rsid w:val="0024410C"/>
    <w:rsid w:val="0025017B"/>
    <w:rsid w:val="002525B4"/>
    <w:rsid w:val="00254C60"/>
    <w:rsid w:val="00262A69"/>
    <w:rsid w:val="002713D7"/>
    <w:rsid w:val="00271DC6"/>
    <w:rsid w:val="00280E77"/>
    <w:rsid w:val="00281C43"/>
    <w:rsid w:val="00291784"/>
    <w:rsid w:val="00292210"/>
    <w:rsid w:val="00294514"/>
    <w:rsid w:val="00294523"/>
    <w:rsid w:val="002A4415"/>
    <w:rsid w:val="002B2C95"/>
    <w:rsid w:val="002C00E6"/>
    <w:rsid w:val="002C089C"/>
    <w:rsid w:val="002C4ADE"/>
    <w:rsid w:val="002C4DA8"/>
    <w:rsid w:val="002E1C34"/>
    <w:rsid w:val="002F064C"/>
    <w:rsid w:val="002F19C2"/>
    <w:rsid w:val="002F5D69"/>
    <w:rsid w:val="003144F5"/>
    <w:rsid w:val="00320558"/>
    <w:rsid w:val="003253DC"/>
    <w:rsid w:val="00327061"/>
    <w:rsid w:val="00327728"/>
    <w:rsid w:val="003302C0"/>
    <w:rsid w:val="0033074C"/>
    <w:rsid w:val="003309CA"/>
    <w:rsid w:val="003658AE"/>
    <w:rsid w:val="00375955"/>
    <w:rsid w:val="00376D19"/>
    <w:rsid w:val="00386167"/>
    <w:rsid w:val="003903DA"/>
    <w:rsid w:val="00397698"/>
    <w:rsid w:val="003A510E"/>
    <w:rsid w:val="003B4956"/>
    <w:rsid w:val="003C2730"/>
    <w:rsid w:val="003D72EE"/>
    <w:rsid w:val="003D7994"/>
    <w:rsid w:val="003E371C"/>
    <w:rsid w:val="003E68C9"/>
    <w:rsid w:val="004005E8"/>
    <w:rsid w:val="00404FE3"/>
    <w:rsid w:val="004078E9"/>
    <w:rsid w:val="00420F8C"/>
    <w:rsid w:val="00422207"/>
    <w:rsid w:val="00436D90"/>
    <w:rsid w:val="00447ABE"/>
    <w:rsid w:val="00450410"/>
    <w:rsid w:val="00456ED7"/>
    <w:rsid w:val="004657CC"/>
    <w:rsid w:val="0047152E"/>
    <w:rsid w:val="00473442"/>
    <w:rsid w:val="004744B3"/>
    <w:rsid w:val="00487953"/>
    <w:rsid w:val="004A5F14"/>
    <w:rsid w:val="004B2781"/>
    <w:rsid w:val="004B5924"/>
    <w:rsid w:val="004C4E33"/>
    <w:rsid w:val="004C5AD2"/>
    <w:rsid w:val="004D33B4"/>
    <w:rsid w:val="004E1BDD"/>
    <w:rsid w:val="004E30A9"/>
    <w:rsid w:val="004E57CB"/>
    <w:rsid w:val="004E78F8"/>
    <w:rsid w:val="004F2ABB"/>
    <w:rsid w:val="005372C0"/>
    <w:rsid w:val="0055199A"/>
    <w:rsid w:val="00553924"/>
    <w:rsid w:val="00555BBD"/>
    <w:rsid w:val="005560A3"/>
    <w:rsid w:val="0056074E"/>
    <w:rsid w:val="0057441B"/>
    <w:rsid w:val="00580005"/>
    <w:rsid w:val="00582D4E"/>
    <w:rsid w:val="0059134D"/>
    <w:rsid w:val="00592451"/>
    <w:rsid w:val="00594798"/>
    <w:rsid w:val="00597B74"/>
    <w:rsid w:val="005A0A39"/>
    <w:rsid w:val="005D76FA"/>
    <w:rsid w:val="005E2D7D"/>
    <w:rsid w:val="005E41BC"/>
    <w:rsid w:val="005F376C"/>
    <w:rsid w:val="005F6802"/>
    <w:rsid w:val="005F72B9"/>
    <w:rsid w:val="0060071D"/>
    <w:rsid w:val="006014AE"/>
    <w:rsid w:val="00607C7B"/>
    <w:rsid w:val="00611CE2"/>
    <w:rsid w:val="00616392"/>
    <w:rsid w:val="00622A2C"/>
    <w:rsid w:val="00627D3A"/>
    <w:rsid w:val="00630CF3"/>
    <w:rsid w:val="00640B29"/>
    <w:rsid w:val="00640DBA"/>
    <w:rsid w:val="00665FCB"/>
    <w:rsid w:val="0067161F"/>
    <w:rsid w:val="00694F88"/>
    <w:rsid w:val="0069508E"/>
    <w:rsid w:val="006A2144"/>
    <w:rsid w:val="006A650F"/>
    <w:rsid w:val="006A7EB1"/>
    <w:rsid w:val="006B140C"/>
    <w:rsid w:val="006B43D0"/>
    <w:rsid w:val="006B5795"/>
    <w:rsid w:val="006B7325"/>
    <w:rsid w:val="006C26E5"/>
    <w:rsid w:val="006C280E"/>
    <w:rsid w:val="006D0E13"/>
    <w:rsid w:val="006D1BC2"/>
    <w:rsid w:val="006D2ADF"/>
    <w:rsid w:val="006D6671"/>
    <w:rsid w:val="006E3B36"/>
    <w:rsid w:val="006E7822"/>
    <w:rsid w:val="006F0E55"/>
    <w:rsid w:val="006F254C"/>
    <w:rsid w:val="006F55FD"/>
    <w:rsid w:val="007034DD"/>
    <w:rsid w:val="00711748"/>
    <w:rsid w:val="00722E56"/>
    <w:rsid w:val="00723368"/>
    <w:rsid w:val="0072404C"/>
    <w:rsid w:val="007267EF"/>
    <w:rsid w:val="007456CF"/>
    <w:rsid w:val="0074646E"/>
    <w:rsid w:val="007475A9"/>
    <w:rsid w:val="00772E94"/>
    <w:rsid w:val="00775567"/>
    <w:rsid w:val="00781FA4"/>
    <w:rsid w:val="007A212B"/>
    <w:rsid w:val="007A22EC"/>
    <w:rsid w:val="007A5CF5"/>
    <w:rsid w:val="007C1D58"/>
    <w:rsid w:val="007C34F4"/>
    <w:rsid w:val="007C4FD6"/>
    <w:rsid w:val="007C7502"/>
    <w:rsid w:val="007D0344"/>
    <w:rsid w:val="007D53C7"/>
    <w:rsid w:val="007E2720"/>
    <w:rsid w:val="007E3DC1"/>
    <w:rsid w:val="007F1976"/>
    <w:rsid w:val="007F457D"/>
    <w:rsid w:val="007F7515"/>
    <w:rsid w:val="00815D51"/>
    <w:rsid w:val="0081631B"/>
    <w:rsid w:val="0082231E"/>
    <w:rsid w:val="008225CF"/>
    <w:rsid w:val="0082306F"/>
    <w:rsid w:val="00842BCE"/>
    <w:rsid w:val="00844A82"/>
    <w:rsid w:val="008465C2"/>
    <w:rsid w:val="00851F51"/>
    <w:rsid w:val="00865B31"/>
    <w:rsid w:val="00871D75"/>
    <w:rsid w:val="0088141B"/>
    <w:rsid w:val="008A1FBC"/>
    <w:rsid w:val="008A5168"/>
    <w:rsid w:val="008B1439"/>
    <w:rsid w:val="008C045B"/>
    <w:rsid w:val="008C1DBF"/>
    <w:rsid w:val="008D5220"/>
    <w:rsid w:val="008E5615"/>
    <w:rsid w:val="008F4AC2"/>
    <w:rsid w:val="00906C83"/>
    <w:rsid w:val="009158EE"/>
    <w:rsid w:val="00940865"/>
    <w:rsid w:val="00952631"/>
    <w:rsid w:val="00955F07"/>
    <w:rsid w:val="00963E20"/>
    <w:rsid w:val="00965C27"/>
    <w:rsid w:val="00976EC7"/>
    <w:rsid w:val="00996968"/>
    <w:rsid w:val="009B51CE"/>
    <w:rsid w:val="009C1892"/>
    <w:rsid w:val="009C2143"/>
    <w:rsid w:val="009C69EC"/>
    <w:rsid w:val="009D21BF"/>
    <w:rsid w:val="009E1CCA"/>
    <w:rsid w:val="00A0304E"/>
    <w:rsid w:val="00A0698C"/>
    <w:rsid w:val="00A07A0F"/>
    <w:rsid w:val="00A10862"/>
    <w:rsid w:val="00A1726B"/>
    <w:rsid w:val="00A304C7"/>
    <w:rsid w:val="00A32655"/>
    <w:rsid w:val="00A345E6"/>
    <w:rsid w:val="00A43789"/>
    <w:rsid w:val="00A443F2"/>
    <w:rsid w:val="00A515DD"/>
    <w:rsid w:val="00A54CEA"/>
    <w:rsid w:val="00A5527B"/>
    <w:rsid w:val="00A623CF"/>
    <w:rsid w:val="00A62590"/>
    <w:rsid w:val="00A6333A"/>
    <w:rsid w:val="00A77C7D"/>
    <w:rsid w:val="00A80440"/>
    <w:rsid w:val="00A97371"/>
    <w:rsid w:val="00AA4C20"/>
    <w:rsid w:val="00AB1A2E"/>
    <w:rsid w:val="00AC018E"/>
    <w:rsid w:val="00AC3A75"/>
    <w:rsid w:val="00AD1DD4"/>
    <w:rsid w:val="00AF0E81"/>
    <w:rsid w:val="00B35DB7"/>
    <w:rsid w:val="00B44B11"/>
    <w:rsid w:val="00B51634"/>
    <w:rsid w:val="00B74238"/>
    <w:rsid w:val="00B75F70"/>
    <w:rsid w:val="00B76040"/>
    <w:rsid w:val="00B7749A"/>
    <w:rsid w:val="00B84D7B"/>
    <w:rsid w:val="00B9237E"/>
    <w:rsid w:val="00BA6AFD"/>
    <w:rsid w:val="00BB5389"/>
    <w:rsid w:val="00BB7B4B"/>
    <w:rsid w:val="00BC2CE0"/>
    <w:rsid w:val="00BC58B9"/>
    <w:rsid w:val="00BC6E93"/>
    <w:rsid w:val="00BD0831"/>
    <w:rsid w:val="00BE30D1"/>
    <w:rsid w:val="00C04CF8"/>
    <w:rsid w:val="00C123C0"/>
    <w:rsid w:val="00C2552A"/>
    <w:rsid w:val="00C279A9"/>
    <w:rsid w:val="00C3629F"/>
    <w:rsid w:val="00C606AB"/>
    <w:rsid w:val="00C645E4"/>
    <w:rsid w:val="00C66E29"/>
    <w:rsid w:val="00C679F7"/>
    <w:rsid w:val="00C800CA"/>
    <w:rsid w:val="00C8014F"/>
    <w:rsid w:val="00C81AF8"/>
    <w:rsid w:val="00C95F3F"/>
    <w:rsid w:val="00C97E37"/>
    <w:rsid w:val="00CA255D"/>
    <w:rsid w:val="00CA2BA8"/>
    <w:rsid w:val="00CA2C74"/>
    <w:rsid w:val="00CA70E9"/>
    <w:rsid w:val="00CA793C"/>
    <w:rsid w:val="00CC693D"/>
    <w:rsid w:val="00CE208E"/>
    <w:rsid w:val="00CE2C5B"/>
    <w:rsid w:val="00CE714D"/>
    <w:rsid w:val="00CE7CF9"/>
    <w:rsid w:val="00D0013A"/>
    <w:rsid w:val="00D07EC9"/>
    <w:rsid w:val="00D22D86"/>
    <w:rsid w:val="00D33082"/>
    <w:rsid w:val="00D40BDA"/>
    <w:rsid w:val="00D4687C"/>
    <w:rsid w:val="00D50F6F"/>
    <w:rsid w:val="00D66EA5"/>
    <w:rsid w:val="00D71E0C"/>
    <w:rsid w:val="00DB787F"/>
    <w:rsid w:val="00DC57A5"/>
    <w:rsid w:val="00DC60A9"/>
    <w:rsid w:val="00DC6BA5"/>
    <w:rsid w:val="00DD6022"/>
    <w:rsid w:val="00DE0CC0"/>
    <w:rsid w:val="00DE3D5D"/>
    <w:rsid w:val="00DE5319"/>
    <w:rsid w:val="00DE7E97"/>
    <w:rsid w:val="00E00380"/>
    <w:rsid w:val="00E04A80"/>
    <w:rsid w:val="00E06855"/>
    <w:rsid w:val="00E102AA"/>
    <w:rsid w:val="00E17619"/>
    <w:rsid w:val="00E35DA4"/>
    <w:rsid w:val="00E4006A"/>
    <w:rsid w:val="00E62EDD"/>
    <w:rsid w:val="00E7166E"/>
    <w:rsid w:val="00E761B4"/>
    <w:rsid w:val="00E8069A"/>
    <w:rsid w:val="00E934B6"/>
    <w:rsid w:val="00E957ED"/>
    <w:rsid w:val="00E96AF4"/>
    <w:rsid w:val="00EB5FDD"/>
    <w:rsid w:val="00EB71BA"/>
    <w:rsid w:val="00EC0786"/>
    <w:rsid w:val="00EC2100"/>
    <w:rsid w:val="00EC369F"/>
    <w:rsid w:val="00ED1926"/>
    <w:rsid w:val="00ED54BD"/>
    <w:rsid w:val="00EE0DD1"/>
    <w:rsid w:val="00EE40DA"/>
    <w:rsid w:val="00EF0BBC"/>
    <w:rsid w:val="00EF5756"/>
    <w:rsid w:val="00F01167"/>
    <w:rsid w:val="00F02DBD"/>
    <w:rsid w:val="00F04945"/>
    <w:rsid w:val="00F1044D"/>
    <w:rsid w:val="00F104FD"/>
    <w:rsid w:val="00F13559"/>
    <w:rsid w:val="00F175CE"/>
    <w:rsid w:val="00F17771"/>
    <w:rsid w:val="00F2459D"/>
    <w:rsid w:val="00F272C8"/>
    <w:rsid w:val="00F537BB"/>
    <w:rsid w:val="00F53ACA"/>
    <w:rsid w:val="00F540B9"/>
    <w:rsid w:val="00F56740"/>
    <w:rsid w:val="00F82BB9"/>
    <w:rsid w:val="00FA5C22"/>
    <w:rsid w:val="00FC7A0A"/>
    <w:rsid w:val="00FF0711"/>
    <w:rsid w:val="00FF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9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6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6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6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6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6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69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69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693D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693D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693D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693D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6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693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69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69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69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69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693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69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93D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CC69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93D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rsid w:val="00CC693D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220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7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711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orzioagrituristicomantovano.it" TargetMode="External"/><Relationship Id="rId2" Type="http://schemas.openxmlformats.org/officeDocument/2006/relationships/hyperlink" Target="http://www.prodottoinfattoria.it" TargetMode="External"/><Relationship Id="rId1" Type="http://schemas.openxmlformats.org/officeDocument/2006/relationships/hyperlink" Target="http://www.agriturismomantov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331E0B69FC6543929A779738A1948B" ma:contentTypeVersion="15" ma:contentTypeDescription="Creare un nuovo documento." ma:contentTypeScope="" ma:versionID="866719e1f2779647be1000b2faf117ef">
  <xsd:schema xmlns:xsd="http://www.w3.org/2001/XMLSchema" xmlns:xs="http://www.w3.org/2001/XMLSchema" xmlns:p="http://schemas.microsoft.com/office/2006/metadata/properties" xmlns:ns2="a1e037c3-60c9-4cde-967e-1d554414658b" xmlns:ns3="445fe089-aa3b-4255-ad5d-b9d6a17a052b" xmlns:ns4="db83deed-a665-4a15-bc06-24feef09977e" targetNamespace="http://schemas.microsoft.com/office/2006/metadata/properties" ma:root="true" ma:fieldsID="8170ec2a87352afdcc68492d6a4b3a9f" ns2:_="" ns3:_="" ns4:_="">
    <xsd:import namespace="a1e037c3-60c9-4cde-967e-1d554414658b"/>
    <xsd:import namespace="445fe089-aa3b-4255-ad5d-b9d6a17a052b"/>
    <xsd:import namespace="db83deed-a665-4a15-bc06-24feef099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37c3-60c9-4cde-967e-1d5544146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378063-be09-47c3-be80-df7587ea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fe089-aa3b-4255-ad5d-b9d6a17a05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1c67f-87fb-438d-80df-3646e90ca9d6}" ma:internalName="TaxCatchAll" ma:showField="CatchAllData" ma:web="445fe089-aa3b-4255-ad5d-b9d6a17a0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3deed-a665-4a15-bc06-24feef099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5fe089-aa3b-4255-ad5d-b9d6a17a052b" xsi:nil="true"/>
    <lcf76f155ced4ddcb4097134ff3c332f xmlns="a1e037c3-60c9-4cde-967e-1d55441465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9F03E-C4F1-43CF-BDC4-BBBE1F1EF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037c3-60c9-4cde-967e-1d554414658b"/>
    <ds:schemaRef ds:uri="445fe089-aa3b-4255-ad5d-b9d6a17a052b"/>
    <ds:schemaRef ds:uri="db83deed-a665-4a15-bc06-24feef099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A29F4-93DC-4433-B855-F8CD2306151E}">
  <ds:schemaRefs>
    <ds:schemaRef ds:uri="http://schemas.microsoft.com/office/2006/metadata/properties"/>
    <ds:schemaRef ds:uri="http://schemas.microsoft.com/office/infopath/2007/PartnerControls"/>
    <ds:schemaRef ds:uri="445fe089-aa3b-4255-ad5d-b9d6a17a052b"/>
    <ds:schemaRef ds:uri="a1e037c3-60c9-4cde-967e-1d554414658b"/>
  </ds:schemaRefs>
</ds:datastoreItem>
</file>

<file path=customXml/itemProps3.xml><?xml version="1.0" encoding="utf-8"?>
<ds:datastoreItem xmlns:ds="http://schemas.openxmlformats.org/officeDocument/2006/customXml" ds:itemID="{E0105B28-CCAE-4899-B71C-D19439FE5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Boschetti - Cons. Agrit. MN</dc:creator>
  <cp:lastModifiedBy>crossetti</cp:lastModifiedBy>
  <cp:revision>2</cp:revision>
  <cp:lastPrinted>2025-05-19T10:00:00Z</cp:lastPrinted>
  <dcterms:created xsi:type="dcterms:W3CDTF">2026-05-21T11:12:00Z</dcterms:created>
  <dcterms:modified xsi:type="dcterms:W3CDTF">2026-05-21T11:12:00Z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0x01010068331E0B69FC6543929A779738A1948B</vt:lpwstr>
  </property>
  <property fmtid="{D5CDD505-2E9C-101B-9397-08002B2CF9AE}" pid="3" name="MediaServiceImageTags">
    <vt:lpwstr/>
  </property>
</Properties>
</file>